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8F65BB" w:rsidRPr="008F65BB">
        <w:rPr>
          <w:rFonts w:ascii="Times New Roman" w:hAnsi="Times New Roman"/>
          <w:sz w:val="28"/>
          <w:szCs w:val="28"/>
        </w:rPr>
        <w:t>18.04.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17FC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8F65BB">
        <w:rPr>
          <w:rFonts w:ascii="Times New Roman" w:hAnsi="Times New Roman"/>
          <w:sz w:val="28"/>
          <w:szCs w:val="28"/>
        </w:rPr>
        <w:t>622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30A11" w:rsidRPr="00A30A11" w:rsidRDefault="00A30A11" w:rsidP="00A30A11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30A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ЗАТО г. Железногорск от 31.12.2020 № 2481 «Об утверждении п</w:t>
      </w:r>
      <w:r w:rsidRPr="00A30A11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A30A11">
        <w:rPr>
          <w:rFonts w:ascii="Times New Roman" w:hAnsi="Times New Roman"/>
          <w:sz w:val="28"/>
          <w:szCs w:val="28"/>
        </w:rPr>
        <w:t xml:space="preserve"> о премировании руководителя муниципального предприятия ЗАТО Железногорск Красноярского края «Нега» за основные результаты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p w:rsidR="00A30A11" w:rsidRPr="00A30A11" w:rsidRDefault="00A30A11" w:rsidP="00A30A1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0A11" w:rsidRPr="00A30A11" w:rsidRDefault="00A30A11" w:rsidP="00A30A1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0A11" w:rsidRPr="00A30A11" w:rsidRDefault="00A30A11" w:rsidP="00A30A1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30A11">
        <w:rPr>
          <w:rFonts w:ascii="Times New Roman" w:hAnsi="Times New Roman"/>
          <w:sz w:val="28"/>
          <w:szCs w:val="28"/>
        </w:rPr>
        <w:t xml:space="preserve">В соответствии со статьей 145 </w:t>
      </w:r>
      <w:hyperlink r:id="rId9" w:history="1">
        <w:r w:rsidRPr="00A30A11">
          <w:rPr>
            <w:rStyle w:val="af4"/>
            <w:rFonts w:ascii="Times New Roman" w:hAnsi="Times New Roman"/>
            <w:b w:val="0"/>
            <w:color w:val="auto"/>
            <w:sz w:val="28"/>
            <w:szCs w:val="28"/>
          </w:rPr>
          <w:t>Трудового кодекса</w:t>
        </w:r>
      </w:hyperlink>
      <w:r w:rsidRPr="00A30A11">
        <w:rPr>
          <w:rFonts w:ascii="Times New Roman" w:hAnsi="Times New Roman"/>
          <w:b/>
          <w:sz w:val="28"/>
          <w:szCs w:val="28"/>
        </w:rPr>
        <w:t xml:space="preserve"> </w:t>
      </w:r>
      <w:r w:rsidRPr="00A30A11">
        <w:rPr>
          <w:rFonts w:ascii="Times New Roman" w:hAnsi="Times New Roman"/>
          <w:sz w:val="28"/>
          <w:szCs w:val="28"/>
        </w:rPr>
        <w:t xml:space="preserve">Российской Федерации, </w:t>
      </w:r>
      <w:hyperlink r:id="rId10" w:history="1">
        <w:r w:rsidRPr="00A30A11">
          <w:rPr>
            <w:rStyle w:val="af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A30A11">
        <w:rPr>
          <w:rFonts w:ascii="Times New Roman" w:hAnsi="Times New Roman"/>
          <w:b/>
          <w:sz w:val="28"/>
          <w:szCs w:val="28"/>
        </w:rPr>
        <w:t xml:space="preserve"> </w:t>
      </w:r>
      <w:r w:rsidRPr="00A30A11">
        <w:rPr>
          <w:rFonts w:ascii="Times New Roman" w:hAnsi="Times New Roman"/>
          <w:sz w:val="28"/>
          <w:szCs w:val="28"/>
        </w:rPr>
        <w:t xml:space="preserve">Администрации ЗАТО г. Железногорск от 04.04.2008 № 505п «Об утверждении Положения о порядке и условиях оплаты труда руководителей муниципальных предприятий ЗАТО Железногорск Красноярского края», </w:t>
      </w:r>
      <w:hyperlink r:id="rId11" w:history="1">
        <w:r w:rsidRPr="00A30A11">
          <w:rPr>
            <w:rStyle w:val="af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A30A11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7A24F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A24FD">
        <w:rPr>
          <w:rFonts w:ascii="Times New Roman" w:hAnsi="Times New Roman" w:cs="Times New Roman"/>
          <w:sz w:val="28"/>
          <w:szCs w:val="28"/>
        </w:rPr>
        <w:t>:</w:t>
      </w: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A11" w:rsidRDefault="007A24FD" w:rsidP="00A30A11">
      <w:pPr>
        <w:widowControl w:val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A24FD">
        <w:rPr>
          <w:rFonts w:ascii="Times New Roman" w:hAnsi="Times New Roman"/>
          <w:sz w:val="28"/>
          <w:szCs w:val="28"/>
        </w:rPr>
        <w:t xml:space="preserve">1. </w:t>
      </w:r>
      <w:r w:rsidR="00A30A11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ЗАТО </w:t>
      </w:r>
      <w:r w:rsidR="00E714E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30A11">
        <w:rPr>
          <w:rFonts w:ascii="Times New Roman" w:hAnsi="Times New Roman"/>
          <w:sz w:val="28"/>
          <w:szCs w:val="28"/>
        </w:rPr>
        <w:t>г. Железногорск от 31.12.2020 № 2481 «Об утверждении п</w:t>
      </w:r>
      <w:r w:rsidR="00A30A11" w:rsidRPr="00A30A11">
        <w:rPr>
          <w:rFonts w:ascii="Times New Roman" w:hAnsi="Times New Roman"/>
          <w:sz w:val="28"/>
          <w:szCs w:val="28"/>
        </w:rPr>
        <w:t>оложени</w:t>
      </w:r>
      <w:r w:rsidR="00A30A11">
        <w:rPr>
          <w:rFonts w:ascii="Times New Roman" w:hAnsi="Times New Roman"/>
          <w:sz w:val="28"/>
          <w:szCs w:val="28"/>
        </w:rPr>
        <w:t>я</w:t>
      </w:r>
      <w:r w:rsidR="00A30A11" w:rsidRPr="00A30A11">
        <w:rPr>
          <w:rFonts w:ascii="Times New Roman" w:hAnsi="Times New Roman"/>
          <w:sz w:val="28"/>
          <w:szCs w:val="28"/>
        </w:rPr>
        <w:t xml:space="preserve"> о премировании руководителя муниципального предприятия ЗАТО Железногорск Красноярского края «Нега» за основные результаты финансово-хозяйственной деятельности</w:t>
      </w:r>
      <w:r w:rsidR="00A30A11">
        <w:rPr>
          <w:rFonts w:ascii="Times New Roman" w:hAnsi="Times New Roman"/>
          <w:sz w:val="28"/>
          <w:szCs w:val="28"/>
        </w:rPr>
        <w:t>», изложив пункт 2.2 приложения к постановлению в редакции</w:t>
      </w:r>
      <w:r w:rsidR="00A30A11" w:rsidRPr="00A30A11">
        <w:rPr>
          <w:rFonts w:ascii="Times New Roman" w:hAnsi="Times New Roman"/>
          <w:sz w:val="28"/>
          <w:szCs w:val="28"/>
        </w:rPr>
        <w:t>:</w:t>
      </w:r>
    </w:p>
    <w:p w:rsidR="00A30A11" w:rsidRPr="00A30A11" w:rsidRDefault="00A30A11" w:rsidP="00A30A11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r w:rsidRPr="00A30A11">
        <w:rPr>
          <w:rFonts w:ascii="Times New Roman" w:hAnsi="Times New Roman"/>
          <w:sz w:val="28"/>
          <w:szCs w:val="28"/>
        </w:rPr>
        <w:t>Установить следующие показатели и размеры премирования в процентах  от суммы должностных окладов руководителя за квартал:</w:t>
      </w:r>
    </w:p>
    <w:p w:rsidR="00A30A11" w:rsidRDefault="00A30A11" w:rsidP="00A30A11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0A11">
        <w:rPr>
          <w:rFonts w:ascii="Times New Roman" w:hAnsi="Times New Roman"/>
          <w:sz w:val="28"/>
          <w:szCs w:val="28"/>
        </w:rPr>
        <w:t>-</w:t>
      </w:r>
      <w:r w:rsidR="0046203B">
        <w:rPr>
          <w:rFonts w:ascii="Times New Roman" w:hAnsi="Times New Roman"/>
          <w:sz w:val="28"/>
          <w:szCs w:val="28"/>
        </w:rPr>
        <w:t> </w:t>
      </w:r>
      <w:r w:rsidRPr="00A30A11">
        <w:rPr>
          <w:rFonts w:ascii="Times New Roman" w:hAnsi="Times New Roman"/>
          <w:sz w:val="28"/>
          <w:szCs w:val="28"/>
        </w:rPr>
        <w:t>выполнение плана по объему услуг, работ (доходов  предъявленных и прочих доходов)</w:t>
      </w:r>
      <w:r w:rsidR="0046203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A30A11">
        <w:rPr>
          <w:rFonts w:ascii="Times New Roman" w:hAnsi="Times New Roman"/>
          <w:sz w:val="28"/>
          <w:szCs w:val="28"/>
        </w:rPr>
        <w:t>0%;</w:t>
      </w:r>
    </w:p>
    <w:p w:rsidR="00A30A11" w:rsidRPr="00A30A11" w:rsidRDefault="00A30A11" w:rsidP="00A30A11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203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наличие экономии расходов (себестоимость и управленческие расходы) в целом по предприятию более трех процентов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утвержденных планом – 10%</w:t>
      </w:r>
      <w:r w:rsidRPr="00A30A11">
        <w:rPr>
          <w:rFonts w:ascii="Times New Roman" w:hAnsi="Times New Roman"/>
          <w:sz w:val="28"/>
          <w:szCs w:val="28"/>
        </w:rPr>
        <w:t>;</w:t>
      </w:r>
    </w:p>
    <w:p w:rsidR="00A30A11" w:rsidRPr="00A30A11" w:rsidRDefault="00A30A11" w:rsidP="00A30A11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0A11">
        <w:rPr>
          <w:rFonts w:ascii="Times New Roman" w:hAnsi="Times New Roman"/>
          <w:b/>
          <w:i/>
          <w:sz w:val="28"/>
          <w:szCs w:val="28"/>
        </w:rPr>
        <w:lastRenderedPageBreak/>
        <w:t>-</w:t>
      </w:r>
      <w:r w:rsidR="0046203B">
        <w:rPr>
          <w:rFonts w:ascii="Times New Roman" w:hAnsi="Times New Roman"/>
          <w:sz w:val="28"/>
          <w:szCs w:val="28"/>
        </w:rPr>
        <w:t> </w:t>
      </w:r>
      <w:r w:rsidRPr="00A30A11">
        <w:rPr>
          <w:rFonts w:ascii="Times New Roman" w:hAnsi="Times New Roman"/>
          <w:sz w:val="28"/>
          <w:szCs w:val="28"/>
        </w:rPr>
        <w:t xml:space="preserve">выполнение </w:t>
      </w:r>
      <w:r w:rsidR="0046203B">
        <w:rPr>
          <w:rFonts w:ascii="Times New Roman" w:hAnsi="Times New Roman"/>
          <w:sz w:val="28"/>
          <w:szCs w:val="28"/>
        </w:rPr>
        <w:t xml:space="preserve">номенклатуры (перечня работ), утвержденных в плане по текущему и капитальному ремонтам основных средств с экономией запланированных на данные ремонты расходов </w:t>
      </w:r>
      <w:r w:rsidRPr="00A30A11">
        <w:rPr>
          <w:rFonts w:ascii="Times New Roman" w:hAnsi="Times New Roman"/>
          <w:sz w:val="28"/>
          <w:szCs w:val="28"/>
        </w:rPr>
        <w:t>– 10%.</w:t>
      </w:r>
      <w:r w:rsidR="00E714E0">
        <w:rPr>
          <w:rFonts w:ascii="Times New Roman" w:hAnsi="Times New Roman"/>
          <w:sz w:val="28"/>
          <w:szCs w:val="28"/>
        </w:rPr>
        <w:t>».</w:t>
      </w:r>
      <w:r w:rsidRPr="00A30A11">
        <w:rPr>
          <w:rFonts w:ascii="Times New Roman" w:hAnsi="Times New Roman"/>
          <w:sz w:val="28"/>
          <w:szCs w:val="28"/>
        </w:rPr>
        <w:t xml:space="preserve"> </w:t>
      </w:r>
    </w:p>
    <w:p w:rsidR="007A24FD" w:rsidRPr="002D3B00" w:rsidRDefault="007A24FD" w:rsidP="007A24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г. Железногорск (В.Г.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7A24FD" w:rsidRPr="002D3B00" w:rsidRDefault="007A24FD" w:rsidP="007A24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2D3B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7A24FD" w:rsidRDefault="007A24FD" w:rsidP="0046203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46203B">
        <w:rPr>
          <w:rFonts w:ascii="Times New Roman" w:hAnsi="Times New Roman"/>
          <w:sz w:val="28"/>
          <w:szCs w:val="28"/>
        </w:rPr>
        <w:t xml:space="preserve">с момента подписания. </w:t>
      </w: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Pr="002D3B00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6203B" w:rsidRDefault="0046203B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4192" w:rsidRDefault="00C94192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C94192">
        <w:rPr>
          <w:rFonts w:ascii="Times New Roman" w:hAnsi="Times New Roman"/>
          <w:sz w:val="28"/>
          <w:szCs w:val="28"/>
        </w:rPr>
        <w:t>ы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</w:t>
      </w:r>
      <w:r w:rsidR="00C94192">
        <w:rPr>
          <w:rFonts w:ascii="Times New Roman" w:hAnsi="Times New Roman"/>
          <w:sz w:val="28"/>
          <w:szCs w:val="28"/>
        </w:rPr>
        <w:t xml:space="preserve">                            </w:t>
      </w:r>
      <w:r w:rsidRPr="002D3B00">
        <w:rPr>
          <w:rFonts w:ascii="Times New Roman" w:hAnsi="Times New Roman"/>
          <w:sz w:val="28"/>
          <w:szCs w:val="28"/>
        </w:rPr>
        <w:t xml:space="preserve"> </w:t>
      </w:r>
      <w:r w:rsidR="00C94192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C94192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A24FD" w:rsidRPr="007A24FD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A3" w:rsidRDefault="00D353A3">
      <w:r>
        <w:separator/>
      </w:r>
    </w:p>
  </w:endnote>
  <w:endnote w:type="continuationSeparator" w:id="0">
    <w:p w:rsidR="00D353A3" w:rsidRDefault="00D3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A3" w:rsidRDefault="00D353A3">
      <w:r>
        <w:separator/>
      </w:r>
    </w:p>
  </w:footnote>
  <w:footnote w:type="continuationSeparator" w:id="0">
    <w:p w:rsidR="00D353A3" w:rsidRDefault="00D35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D3C5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D3C59">
    <w:pPr>
      <w:pStyle w:val="a8"/>
      <w:jc w:val="center"/>
    </w:pPr>
    <w:fldSimple w:instr=" PAGE   \* MERGEFORMAT ">
      <w:r w:rsidR="008F65BB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0C78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3CC3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D7EBE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55E2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102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3CB1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03B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77B2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1C7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4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2A9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5BB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4161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28CE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0A11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0C7E"/>
    <w:rsid w:val="00A813FA"/>
    <w:rsid w:val="00A82236"/>
    <w:rsid w:val="00A836F3"/>
    <w:rsid w:val="00A8386D"/>
    <w:rsid w:val="00A84C4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39EC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4876"/>
    <w:rsid w:val="00C55095"/>
    <w:rsid w:val="00C562B5"/>
    <w:rsid w:val="00C606FD"/>
    <w:rsid w:val="00C615EC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192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3C59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53A3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4AA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6DF2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2AF4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225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14E0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67FF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2A3F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030A-8DA6-45F8-8189-70669AA1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9</cp:revision>
  <cp:lastPrinted>2024-04-15T05:02:00Z</cp:lastPrinted>
  <dcterms:created xsi:type="dcterms:W3CDTF">2024-04-15T04:46:00Z</dcterms:created>
  <dcterms:modified xsi:type="dcterms:W3CDTF">2024-04-19T02:34:00Z</dcterms:modified>
</cp:coreProperties>
</file>